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3014"/>
        <w:gridCol w:w="1580"/>
        <w:gridCol w:w="1238"/>
        <w:gridCol w:w="1928"/>
      </w:tblGrid>
      <w:tr w:rsidR="002747E9" w:rsidRPr="002747E9" w14:paraId="15548799" w14:textId="77777777" w:rsidTr="00071B11">
        <w:tc>
          <w:tcPr>
            <w:tcW w:w="1320" w:type="dxa"/>
          </w:tcPr>
          <w:p w14:paraId="7B234EA5" w14:textId="0F03271B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Razred: 2.</w:t>
            </w:r>
          </w:p>
          <w:p w14:paraId="148CF88B" w14:textId="77777777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107" w:type="dxa"/>
          </w:tcPr>
          <w:p w14:paraId="31783F5E" w14:textId="77777777" w:rsidR="002747E9" w:rsidRPr="002747E9" w:rsidRDefault="002747E9" w:rsidP="002747E9">
            <w:pPr>
              <w:spacing w:after="0" w:line="240" w:lineRule="auto"/>
              <w:ind w:left="57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Predmet: GUM</w:t>
            </w:r>
          </w:p>
        </w:tc>
        <w:tc>
          <w:tcPr>
            <w:tcW w:w="1628" w:type="dxa"/>
          </w:tcPr>
          <w:p w14:paraId="103A1E6A" w14:textId="06FFF707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53" w:type="dxa"/>
          </w:tcPr>
          <w:p w14:paraId="3E069B5A" w14:textId="77777777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980" w:type="dxa"/>
          </w:tcPr>
          <w:p w14:paraId="1E82A72F" w14:textId="77777777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2747E9" w:rsidRPr="002747E9" w14:paraId="248763BD" w14:textId="77777777" w:rsidTr="00071B11">
        <w:tc>
          <w:tcPr>
            <w:tcW w:w="9288" w:type="dxa"/>
            <w:gridSpan w:val="5"/>
          </w:tcPr>
          <w:p w14:paraId="66E2C408" w14:textId="77777777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Sklop: POLETJE</w:t>
            </w:r>
          </w:p>
        </w:tc>
      </w:tr>
      <w:tr w:rsidR="002747E9" w:rsidRPr="002747E9" w14:paraId="5495E4F4" w14:textId="77777777" w:rsidTr="002747E9">
        <w:tc>
          <w:tcPr>
            <w:tcW w:w="9288" w:type="dxa"/>
            <w:gridSpan w:val="5"/>
            <w:shd w:val="clear" w:color="auto" w:fill="66FF66"/>
          </w:tcPr>
          <w:p w14:paraId="790A14A9" w14:textId="77777777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2C790C8" w14:textId="77777777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Učna enota: </w:t>
            </w:r>
            <w:bookmarkStart w:id="0" w:name="_GoBack"/>
            <w:r w:rsidRPr="002747E9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Poslušanje:</w:t>
            </w:r>
            <w:r w:rsidRPr="002747E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GLASBA ZA RAZLIČNA RAZPOLOŽENJA</w:t>
            </w:r>
            <w:bookmarkEnd w:id="0"/>
          </w:p>
          <w:p w14:paraId="0D0A0607" w14:textId="77777777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2747E9" w:rsidRPr="002747E9" w14:paraId="1B083BE7" w14:textId="77777777" w:rsidTr="00071B11">
        <w:tc>
          <w:tcPr>
            <w:tcW w:w="9288" w:type="dxa"/>
            <w:gridSpan w:val="5"/>
          </w:tcPr>
          <w:p w14:paraId="157D3724" w14:textId="77777777" w:rsidR="002747E9" w:rsidRPr="002747E9" w:rsidRDefault="002747E9" w:rsidP="002747E9">
            <w:pPr>
              <w:tabs>
                <w:tab w:val="left" w:pos="752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Cilji: </w:t>
            </w:r>
          </w:p>
          <w:p w14:paraId="7FB91307" w14:textId="77777777" w:rsidR="002747E9" w:rsidRPr="002747E9" w:rsidRDefault="002747E9" w:rsidP="002747E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Z besedami izrazijo občutja ob poslušanju skladb z različnimi značaji.</w:t>
            </w:r>
          </w:p>
          <w:p w14:paraId="7A1BE129" w14:textId="77777777" w:rsidR="002747E9" w:rsidRPr="002747E9" w:rsidRDefault="002747E9" w:rsidP="002747E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Likovno izrazijo občutja ob poslušanju posameznih skladb.</w:t>
            </w:r>
          </w:p>
          <w:p w14:paraId="1A99D835" w14:textId="77777777" w:rsidR="002747E9" w:rsidRPr="002747E9" w:rsidRDefault="002747E9" w:rsidP="002747E9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747E9" w:rsidRPr="002747E9" w14:paraId="59D51DC3" w14:textId="77777777" w:rsidTr="00071B11">
        <w:tc>
          <w:tcPr>
            <w:tcW w:w="9288" w:type="dxa"/>
            <w:gridSpan w:val="5"/>
          </w:tcPr>
          <w:p w14:paraId="25EECDCF" w14:textId="77777777" w:rsidR="002747E9" w:rsidRPr="002747E9" w:rsidRDefault="002747E9" w:rsidP="002747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Učne metode: </w:t>
            </w:r>
            <w:r w:rsidRPr="002747E9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verbalno tekstualna </w:t>
            </w: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– razlaga, razgovor, pripovedovanje, poslušanje,  poročanje, grafično delo, branje, pisanje, opazovanje</w:t>
            </w:r>
          </w:p>
          <w:p w14:paraId="555A3D37" w14:textId="77777777" w:rsidR="002747E9" w:rsidRPr="002747E9" w:rsidRDefault="002747E9" w:rsidP="002747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demonstrativno ilustracijska –</w:t>
            </w: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prikazovanje oz. demonstracija</w:t>
            </w:r>
          </w:p>
          <w:p w14:paraId="01EB379C" w14:textId="77777777" w:rsidR="002747E9" w:rsidRPr="002747E9" w:rsidRDefault="002747E9" w:rsidP="002747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eksperimentalna </w:t>
            </w: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– eksperimentiranje</w:t>
            </w:r>
          </w:p>
          <w:p w14:paraId="37C0F9DE" w14:textId="77777777" w:rsidR="002747E9" w:rsidRPr="002747E9" w:rsidRDefault="002747E9" w:rsidP="002747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izkustveno učenje – </w:t>
            </w: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igra, praktično delo</w:t>
            </w:r>
          </w:p>
          <w:p w14:paraId="013E9B36" w14:textId="77777777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747E9" w:rsidRPr="002747E9" w14:paraId="58D4A437" w14:textId="77777777" w:rsidTr="00071B11">
        <w:tc>
          <w:tcPr>
            <w:tcW w:w="9288" w:type="dxa"/>
            <w:gridSpan w:val="5"/>
          </w:tcPr>
          <w:p w14:paraId="5FE3B60E" w14:textId="22DBE4AF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Učne oblike: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frontalna, individualna</w:t>
            </w:r>
          </w:p>
          <w:p w14:paraId="3DCC11D3" w14:textId="77777777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2747E9" w:rsidRPr="002747E9" w14:paraId="643EC571" w14:textId="77777777" w:rsidTr="00071B11">
        <w:tc>
          <w:tcPr>
            <w:tcW w:w="9288" w:type="dxa"/>
            <w:gridSpan w:val="5"/>
            <w:tcBorders>
              <w:top w:val="nil"/>
            </w:tcBorders>
          </w:tcPr>
          <w:p w14:paraId="2F4D7AAA" w14:textId="44CD387A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Učni pripomočki/sredstva: </w:t>
            </w: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zvezek GUM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, </w:t>
            </w: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GLASBENI POSNETKI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:</w:t>
            </w:r>
          </w:p>
          <w:p w14:paraId="4A67939D" w14:textId="77777777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Johann Strauss: Glasovi pomladi</w:t>
            </w:r>
          </w:p>
          <w:p w14:paraId="0296CF4C" w14:textId="77777777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Wolfgang Amadeus Mozart: Requiem v D molu, Lacrimosa dies illa</w:t>
            </w:r>
          </w:p>
          <w:p w14:paraId="6E9B413E" w14:textId="77777777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Carl Orff: Carmina burana</w:t>
            </w:r>
          </w:p>
          <w:p w14:paraId="5522CEED" w14:textId="77777777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Camille Saint Saens: Labod iz Živalskega karnevala</w:t>
            </w:r>
          </w:p>
          <w:p w14:paraId="33693E21" w14:textId="77777777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Peter Iljič Čajkovski: Ples sladkorne vile iz baleta Hrastač</w:t>
            </w:r>
          </w:p>
          <w:p w14:paraId="67813E45" w14:textId="77777777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2747E9" w:rsidRPr="002747E9" w14:paraId="4A022FB0" w14:textId="77777777" w:rsidTr="00071B11">
        <w:tc>
          <w:tcPr>
            <w:tcW w:w="9288" w:type="dxa"/>
            <w:gridSpan w:val="5"/>
          </w:tcPr>
          <w:p w14:paraId="57295ADD" w14:textId="77777777" w:rsidR="002747E9" w:rsidRPr="002747E9" w:rsidRDefault="002747E9" w:rsidP="00274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88FAFD1" w14:textId="77777777" w:rsidR="002747E9" w:rsidRPr="002747E9" w:rsidRDefault="002747E9" w:rsidP="002747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IZVEDBA UČNE URE</w:t>
            </w:r>
          </w:p>
          <w:p w14:paraId="6B58D577" w14:textId="77777777" w:rsidR="002747E9" w:rsidRPr="002747E9" w:rsidRDefault="002747E9" w:rsidP="002747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2747E9" w:rsidRPr="002747E9" w14:paraId="315743FF" w14:textId="77777777" w:rsidTr="00071B11">
        <w:trPr>
          <w:trHeight w:val="2905"/>
        </w:trPr>
        <w:tc>
          <w:tcPr>
            <w:tcW w:w="9288" w:type="dxa"/>
            <w:gridSpan w:val="5"/>
          </w:tcPr>
          <w:p w14:paraId="50EC5DB6" w14:textId="77777777" w:rsidR="002747E9" w:rsidRPr="002747E9" w:rsidRDefault="002747E9" w:rsidP="002747E9">
            <w:pPr>
              <w:spacing w:after="0" w:line="240" w:lineRule="auto"/>
              <w:ind w:left="378"/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</w:p>
          <w:p w14:paraId="16D3E2BD" w14:textId="77777777" w:rsidR="002747E9" w:rsidRPr="002747E9" w:rsidRDefault="002747E9" w:rsidP="002747E9">
            <w:pPr>
              <w:numPr>
                <w:ilvl w:val="0"/>
                <w:numId w:val="3"/>
              </w:numPr>
              <w:spacing w:after="0" w:line="240" w:lineRule="auto"/>
              <w:ind w:left="284" w:hanging="266"/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Uvodni del</w:t>
            </w:r>
          </w:p>
          <w:p w14:paraId="59AE3B69" w14:textId="662A7BEB" w:rsidR="002747E9" w:rsidRPr="002747E9" w:rsidRDefault="002747E9" w:rsidP="002747E9">
            <w:pPr>
              <w:spacing w:after="0" w:line="240" w:lineRule="auto"/>
              <w:ind w:left="284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Zapojemo nekaj pesmi, npr. </w:t>
            </w:r>
            <w:r w:rsidRPr="002747E9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Ob bistrem potoku je mlin, Huda mr</w:t>
            </w:r>
            <w:r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avljica, Enkrat je bil en škrat, Pika Nogavička</w:t>
            </w:r>
          </w:p>
          <w:p w14:paraId="0C2A0151" w14:textId="77777777" w:rsidR="002747E9" w:rsidRPr="002747E9" w:rsidRDefault="002747E9" w:rsidP="002747E9">
            <w:pPr>
              <w:numPr>
                <w:ilvl w:val="0"/>
                <w:numId w:val="3"/>
              </w:numPr>
              <w:spacing w:after="0" w:line="240" w:lineRule="auto"/>
              <w:ind w:left="284" w:hanging="266"/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Poslušanje: Glasba za različna razpoloženja</w:t>
            </w:r>
          </w:p>
          <w:p w14:paraId="42812F8E" w14:textId="77777777" w:rsidR="002747E9" w:rsidRPr="002747E9" w:rsidRDefault="002747E9" w:rsidP="002747E9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Vodimo pogovor o različnih značajih glasbe, npr. </w:t>
            </w:r>
          </w:p>
          <w:p w14:paraId="710A3E17" w14:textId="77777777" w:rsidR="002747E9" w:rsidRPr="002747E9" w:rsidRDefault="002747E9" w:rsidP="002747E9">
            <w:pPr>
              <w:spacing w:after="0" w:line="240" w:lineRule="auto"/>
              <w:ind w:left="284"/>
              <w:contextualSpacing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Kadar smo žalostni, ne poslušamo veselih pesmi in si jih ne požvižgavamo; kadar smo veseli, ne poslušamo žalostnih pesmi, raje si kako veselo zapojemo. Katere pesmi si pojemo, kadar smo veseli? In kadar smo žalostni? Smo rajši tiho?</w:t>
            </w:r>
          </w:p>
          <w:p w14:paraId="30FCDA96" w14:textId="77777777" w:rsidR="002747E9" w:rsidRPr="002747E9" w:rsidRDefault="002747E9" w:rsidP="002747E9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Skladatelji so z neko skladbo hoteli opisati razpoloženje, morda so ji dali tudi tak naslov. Ko jo poslušamo, to občutimo. Vesela skladba nas poživi, spravi v dobro voljo. Žalostna skladba pa nas sili k premišljevanju, ob njej se umirimo.</w:t>
            </w:r>
          </w:p>
          <w:p w14:paraId="6F5A8B6C" w14:textId="77777777" w:rsidR="002747E9" w:rsidRPr="002747E9" w:rsidRDefault="002747E9" w:rsidP="002747E9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Lahko se pogovorimo o glasbi v pravljicah. Če zgodba govori o palčkih, bo skladba opisovala lahkotnost palčkov, če se bliža kaka čarovnica, bo glasba strašljiva, glasba za princese je ljubka ...</w:t>
            </w:r>
          </w:p>
          <w:p w14:paraId="77FFA8DC" w14:textId="5AD96745" w:rsidR="001C00B6" w:rsidRDefault="002747E9" w:rsidP="002747E9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Poslušali bomo </w:t>
            </w:r>
            <w:r w:rsidR="001C00B6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4 </w:t>
            </w: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odlomke različnih skladb. </w:t>
            </w:r>
            <w:r w:rsidR="001C00B6">
              <w:rPr>
                <w:rFonts w:eastAsia="Times New Roman" w:cstheme="minorHAnsi"/>
                <w:sz w:val="24"/>
                <w:szCs w:val="24"/>
                <w:lang w:eastAsia="sl-SI"/>
              </w:rPr>
              <w:t>V zvezek GUM prilepijo DL – GLASBA ZA RAZLIČNA RAZPOLOŽENJA. Med poslušanjem dopolnjujejo delovni list – narišejo razpoloženje na obrazih, ki ga občutijo med poslušanjem.</w:t>
            </w:r>
          </w:p>
          <w:p w14:paraId="7FA3B3C1" w14:textId="22404591" w:rsidR="002747E9" w:rsidRPr="002747E9" w:rsidRDefault="002747E9" w:rsidP="002747E9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Po poslušanju se pogovori</w:t>
            </w:r>
            <w:r w:rsidR="001C00B6">
              <w:rPr>
                <w:rFonts w:eastAsia="Times New Roman" w:cstheme="minorHAnsi"/>
                <w:sz w:val="24"/>
                <w:szCs w:val="24"/>
                <w:lang w:eastAsia="sl-SI"/>
              </w:rPr>
              <w:t>mo</w:t>
            </w: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o občutjih, ki jih v nas obuja glasba:</w:t>
            </w:r>
          </w:p>
          <w:p w14:paraId="01B115D7" w14:textId="3DFAF607" w:rsidR="002747E9" w:rsidRPr="002747E9" w:rsidRDefault="002747E9" w:rsidP="009B77B9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 xml:space="preserve">skladba: </w:t>
            </w:r>
            <w:r w:rsidRPr="002747E9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Glasovi pomlad </w:t>
            </w: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Pr="002747E9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– </w:t>
            </w: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plesna, vesela, radoživa ...</w:t>
            </w:r>
          </w:p>
          <w:p w14:paraId="019F8DA2" w14:textId="77777777" w:rsidR="002747E9" w:rsidRPr="002747E9" w:rsidRDefault="002747E9" w:rsidP="002747E9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skladba: </w:t>
            </w:r>
            <w:r w:rsidRPr="002747E9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Lacrimosa dies illa</w:t>
            </w: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– žalostna, čuteča ...</w:t>
            </w:r>
          </w:p>
          <w:p w14:paraId="61093FFE" w14:textId="77777777" w:rsidR="002747E9" w:rsidRPr="002747E9" w:rsidRDefault="002747E9" w:rsidP="002747E9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skladba: </w:t>
            </w:r>
            <w:r w:rsidRPr="002747E9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Carmina burana – </w:t>
            </w: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strašna, mogočna ...</w:t>
            </w:r>
          </w:p>
          <w:p w14:paraId="3AE8D054" w14:textId="77777777" w:rsidR="002747E9" w:rsidRPr="002747E9" w:rsidRDefault="002747E9" w:rsidP="002747E9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skladba: </w:t>
            </w:r>
            <w:r w:rsidRPr="002747E9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Ples sladkorne vile – </w:t>
            </w: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>skrivnostna, vilinska, pravljična, ljubka, očarljiva</w:t>
            </w:r>
          </w:p>
          <w:p w14:paraId="0AF52109" w14:textId="77777777" w:rsidR="001C00B6" w:rsidRDefault="001C00B6" w:rsidP="002747E9">
            <w:pPr>
              <w:spacing w:after="0" w:line="240" w:lineRule="auto"/>
              <w:ind w:left="284"/>
              <w:rPr>
                <w:rFonts w:eastAsia="Times New Roman" w:cstheme="minorHAnsi"/>
                <w:bCs/>
                <w:i/>
                <w:sz w:val="24"/>
                <w:szCs w:val="24"/>
                <w:lang w:eastAsia="sl-SI"/>
              </w:rPr>
            </w:pPr>
          </w:p>
          <w:p w14:paraId="108D042E" w14:textId="5C963ED4" w:rsidR="002747E9" w:rsidRPr="002747E9" w:rsidRDefault="002747E9" w:rsidP="002747E9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747E9">
              <w:rPr>
                <w:rFonts w:eastAsia="Times New Roman" w:cstheme="minorHAnsi"/>
                <w:bCs/>
                <w:i/>
                <w:sz w:val="24"/>
                <w:szCs w:val="24"/>
                <w:lang w:eastAsia="sl-SI"/>
              </w:rPr>
              <w:t>Opomba:</w:t>
            </w:r>
            <w:r w:rsidRPr="002747E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Prva skladba opisuje veselje ob pomladi; druga je maša za umrle (Mozart jo je pisal, ko je bil na smrtni postelji); tretja  govori o Fortuni, vladarici sveta; četrta je iz baleta Hrestač in pripoveduje o doživetju mišjega kralja v svetu slaščic.</w:t>
            </w:r>
          </w:p>
          <w:p w14:paraId="469696AB" w14:textId="77777777" w:rsidR="002747E9" w:rsidRDefault="002747E9" w:rsidP="002747E9">
            <w:pPr>
              <w:tabs>
                <w:tab w:val="left" w:pos="1005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091B30E" w14:textId="77777777" w:rsidR="002747E9" w:rsidRPr="002747E9" w:rsidRDefault="002747E9" w:rsidP="002747E9">
            <w:pPr>
              <w:tabs>
                <w:tab w:val="left" w:pos="1005"/>
              </w:tabs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08ECCE4" w14:textId="77777777" w:rsidR="002747E9" w:rsidRPr="002747E9" w:rsidRDefault="002747E9" w:rsidP="002747E9">
            <w:pPr>
              <w:tabs>
                <w:tab w:val="left" w:pos="1005"/>
              </w:tabs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14:paraId="3C27F99B" w14:textId="77777777" w:rsidR="00D619F0" w:rsidRPr="002747E9" w:rsidRDefault="001C00B6" w:rsidP="00CD6387">
      <w:pPr>
        <w:rPr>
          <w:rFonts w:cstheme="minorHAnsi"/>
        </w:rPr>
      </w:pPr>
    </w:p>
    <w:sectPr w:rsidR="00D619F0" w:rsidRPr="0027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2337C"/>
    <w:multiLevelType w:val="hybridMultilevel"/>
    <w:tmpl w:val="128832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53A1"/>
    <w:multiLevelType w:val="hybridMultilevel"/>
    <w:tmpl w:val="36FA8C1A"/>
    <w:lvl w:ilvl="0" w:tplc="2ED61F9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AA8394D"/>
    <w:multiLevelType w:val="hybridMultilevel"/>
    <w:tmpl w:val="451A669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A93F20"/>
    <w:multiLevelType w:val="hybridMultilevel"/>
    <w:tmpl w:val="9D94CF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81F3E"/>
    <w:multiLevelType w:val="hybridMultilevel"/>
    <w:tmpl w:val="3E745E5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7"/>
    <w:rsid w:val="000C5394"/>
    <w:rsid w:val="001C00B6"/>
    <w:rsid w:val="002747E9"/>
    <w:rsid w:val="00423715"/>
    <w:rsid w:val="00452A5B"/>
    <w:rsid w:val="00CD027D"/>
    <w:rsid w:val="00CD6387"/>
    <w:rsid w:val="00F8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4DA3"/>
  <w15:chartTrackingRefBased/>
  <w15:docId w15:val="{37A4B146-5BE6-4786-AE31-2735874D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9F8CF-96DF-49D6-B161-5EDC6A985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4E55D-1FBB-487E-B618-928C4D0B0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20AE5-3656-4A82-918B-B76D8150AF6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54823161-8880-4f22-ac72-33ac386c2d63"/>
    <ds:schemaRef ds:uri="http://www.w3.org/XML/1998/namespace"/>
    <ds:schemaRef ds:uri="363aab31-f31d-4594-b9d6-d57799bbcb5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2020-05-31T10:37:00Z</dcterms:created>
  <dcterms:modified xsi:type="dcterms:W3CDTF">2020-05-31T10:37:00Z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