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79" w:rsidRDefault="007E6079" w:rsidP="007E6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731"/>
        <w:gridCol w:w="2800"/>
        <w:gridCol w:w="1976"/>
      </w:tblGrid>
      <w:tr w:rsidR="007E6079" w:rsidTr="008F508A">
        <w:tc>
          <w:tcPr>
            <w:tcW w:w="1555" w:type="dxa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Razred: 1. </w:t>
            </w:r>
            <w:r w:rsidR="00E5368D">
              <w:rPr>
                <w:rFonts w:ascii="Arial" w:hAnsi="Arial" w:cs="Arial"/>
              </w:rPr>
              <w:t>B</w:t>
            </w:r>
            <w:bookmarkStart w:id="0" w:name="_GoBack"/>
            <w:bookmarkEnd w:id="0"/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FFF2CC" w:themeFill="accent4" w:themeFillTint="33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left="57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Predmet: </w:t>
            </w:r>
            <w:r w:rsidRPr="007E6079">
              <w:rPr>
                <w:rFonts w:ascii="Arial" w:hAnsi="Arial" w:cs="Arial"/>
                <w:b/>
              </w:rPr>
              <w:t>ŠPORT</w:t>
            </w:r>
          </w:p>
        </w:tc>
        <w:tc>
          <w:tcPr>
            <w:tcW w:w="2800" w:type="dxa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Datum: 26. 5. 2020</w:t>
            </w:r>
          </w:p>
        </w:tc>
        <w:tc>
          <w:tcPr>
            <w:tcW w:w="1976" w:type="dxa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Učitelj/vzgojitelj:</w:t>
            </w:r>
          </w:p>
        </w:tc>
      </w:tr>
      <w:tr w:rsidR="007E6079" w:rsidRPr="00095510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>Sklop: SKAČEM, TEČEM …</w:t>
            </w:r>
          </w:p>
        </w:tc>
      </w:tr>
      <w:tr w:rsidR="007E6079" w:rsidRPr="00B77E98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b/>
              </w:rPr>
              <w:t xml:space="preserve">Učna enota: </w:t>
            </w:r>
            <w:r w:rsidRPr="007E6079">
              <w:rPr>
                <w:rFonts w:ascii="Arial" w:hAnsi="Arial" w:cs="Arial"/>
                <w:b/>
                <w:u w:val="single"/>
              </w:rPr>
              <w:t>VAJE ZA RAVNOTEŽJE</w:t>
            </w:r>
          </w:p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 xml:space="preserve">                      </w:t>
            </w:r>
          </w:p>
        </w:tc>
      </w:tr>
      <w:tr w:rsidR="007E6079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tabs>
                <w:tab w:val="num" w:pos="1800"/>
              </w:tabs>
              <w:ind w:left="180" w:hanging="180"/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>Cilji: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Pridobivajo ravnotežje. 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Razvijajo sposobnost obvladovanja telesa v različnih položajih. 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Spoznajo različne načine hoje po črti</w:t>
            </w:r>
          </w:p>
          <w:p w:rsidR="007E6079" w:rsidRPr="007E6079" w:rsidRDefault="007E6079" w:rsidP="00F96FF7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Zadovoljijo potrebo po gibanju.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</w:tc>
      </w:tr>
      <w:tr w:rsidR="007E6079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b/>
              </w:rPr>
              <w:t xml:space="preserve">Učne metode: </w:t>
            </w:r>
            <w:r w:rsidRPr="007E6079">
              <w:rPr>
                <w:rFonts w:ascii="Arial" w:hAnsi="Arial" w:cs="Arial"/>
                <w:i/>
              </w:rPr>
              <w:t xml:space="preserve">verbalno tekstualna </w:t>
            </w:r>
            <w:r w:rsidRPr="007E6079">
              <w:rPr>
                <w:rFonts w:ascii="Arial" w:hAnsi="Arial" w:cs="Arial"/>
              </w:rPr>
              <w:t>– razlaga, razgovor, pripovedovanje, poslušanje,  poročanje, grafično delo, branje, pisanje, opazovanje</w:t>
            </w:r>
          </w:p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i/>
              </w:rPr>
              <w:t>demonstrativno ilustracijska –</w:t>
            </w:r>
            <w:r w:rsidRPr="007E6079">
              <w:rPr>
                <w:rFonts w:ascii="Arial" w:hAnsi="Arial" w:cs="Arial"/>
              </w:rPr>
              <w:t xml:space="preserve"> prikazovanje oz. demonstracija</w:t>
            </w:r>
          </w:p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i/>
              </w:rPr>
              <w:t xml:space="preserve">eksperimentalna </w:t>
            </w:r>
            <w:r w:rsidRPr="007E6079">
              <w:rPr>
                <w:rFonts w:ascii="Arial" w:hAnsi="Arial" w:cs="Arial"/>
              </w:rPr>
              <w:t>– eksperimentiranje</w:t>
            </w:r>
          </w:p>
          <w:p w:rsidR="007E6079" w:rsidRPr="007E6079" w:rsidRDefault="007E6079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i/>
              </w:rPr>
              <w:t xml:space="preserve">izkustveno učenje – </w:t>
            </w:r>
            <w:r w:rsidRPr="007E6079">
              <w:rPr>
                <w:rFonts w:ascii="Arial" w:hAnsi="Arial" w:cs="Arial"/>
              </w:rPr>
              <w:t>igra, praktično delo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</w:tc>
      </w:tr>
      <w:tr w:rsidR="007E6079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  <w:b/>
              </w:rPr>
              <w:t>Učne oblike:</w:t>
            </w:r>
            <w:r w:rsidRPr="007E6079">
              <w:rPr>
                <w:rFonts w:ascii="Arial" w:hAnsi="Arial" w:cs="Arial"/>
              </w:rPr>
              <w:t xml:space="preserve"> frontalna, individualna, skupinska, delo v dvojicah</w:t>
            </w:r>
          </w:p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</w:p>
        </w:tc>
      </w:tr>
      <w:tr w:rsidR="007E6079" w:rsidRPr="003B378B" w:rsidTr="007E6079">
        <w:tc>
          <w:tcPr>
            <w:tcW w:w="9062" w:type="dxa"/>
            <w:gridSpan w:val="4"/>
            <w:tcBorders>
              <w:top w:val="nil"/>
            </w:tcBorders>
          </w:tcPr>
          <w:p w:rsidR="007E6079" w:rsidRPr="007E6079" w:rsidRDefault="007E6079" w:rsidP="00F96FF7">
            <w:pPr>
              <w:rPr>
                <w:rFonts w:ascii="Arial" w:hAnsi="Arial" w:cs="Arial"/>
                <w:sz w:val="20"/>
                <w:szCs w:val="20"/>
              </w:rPr>
            </w:pPr>
            <w:r w:rsidRPr="007E6079">
              <w:rPr>
                <w:rFonts w:ascii="Arial" w:hAnsi="Arial" w:cs="Arial"/>
                <w:b/>
              </w:rPr>
              <w:t>Učni pripomočki/sredstva:</w:t>
            </w:r>
            <w:r w:rsidRPr="007E6079">
              <w:rPr>
                <w:rFonts w:ascii="Arial" w:hAnsi="Arial" w:cs="Arial"/>
              </w:rPr>
              <w:t xml:space="preserve"> tamburin, zbirka iger in gimnastičnih vaj</w:t>
            </w:r>
          </w:p>
          <w:p w:rsidR="007E6079" w:rsidRPr="007E6079" w:rsidRDefault="007E6079" w:rsidP="00F96FF7">
            <w:pPr>
              <w:rPr>
                <w:rFonts w:ascii="Arial" w:hAnsi="Arial" w:cs="Arial"/>
                <w:b/>
              </w:rPr>
            </w:pPr>
          </w:p>
        </w:tc>
      </w:tr>
      <w:tr w:rsidR="007E6079" w:rsidRPr="00B713A3" w:rsidTr="007E6079"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jc w:val="center"/>
              <w:rPr>
                <w:rFonts w:ascii="Arial" w:hAnsi="Arial" w:cs="Arial"/>
                <w:b/>
              </w:rPr>
            </w:pPr>
            <w:r w:rsidRPr="007E6079">
              <w:rPr>
                <w:rFonts w:ascii="Arial" w:hAnsi="Arial" w:cs="Arial"/>
                <w:b/>
              </w:rPr>
              <w:t>IZVEDBA UČNE URE</w:t>
            </w:r>
          </w:p>
          <w:p w:rsidR="007E6079" w:rsidRPr="007E6079" w:rsidRDefault="007E6079" w:rsidP="00F96F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6079" w:rsidTr="007E6079">
        <w:trPr>
          <w:trHeight w:val="74"/>
        </w:trPr>
        <w:tc>
          <w:tcPr>
            <w:tcW w:w="9062" w:type="dxa"/>
            <w:gridSpan w:val="4"/>
          </w:tcPr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  <w:r w:rsidRPr="007E6079">
              <w:rPr>
                <w:rFonts w:ascii="Arial" w:hAnsi="Arial" w:cs="Arial"/>
                <w:bCs/>
                <w:i/>
              </w:rPr>
              <w:t>I. uvodni del</w:t>
            </w:r>
          </w:p>
          <w:p w:rsidR="007E6079" w:rsidRPr="007E6079" w:rsidRDefault="007E6079" w:rsidP="00F96FF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Tek</w:t>
            </w: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Učenci prosto tečejo ali skačejo po igrišču. Če udarimo na tamburin enkrat, učenci nadaljujejo s hojo; če udarimo dvakrat, obstanejo pri miru.</w:t>
            </w:r>
          </w:p>
          <w:p w:rsidR="007E6079" w:rsidRPr="007E6079" w:rsidRDefault="007E6079" w:rsidP="00F96FF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Gimnastične vaje</w:t>
            </w:r>
          </w:p>
          <w:p w:rsidR="007E6079" w:rsidRPr="007E6079" w:rsidRDefault="007E6079" w:rsidP="00F96FF7">
            <w:pPr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i/>
              </w:rPr>
            </w:pPr>
            <w:r w:rsidRPr="007E6079">
              <w:rPr>
                <w:rFonts w:ascii="Arial" w:hAnsi="Arial" w:cs="Arial"/>
                <w:i/>
              </w:rPr>
              <w:t>II. glavni del</w:t>
            </w:r>
          </w:p>
          <w:p w:rsidR="007E6079" w:rsidRPr="007E6079" w:rsidRDefault="007E6079" w:rsidP="00F96FF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Vaje za ravnotežje in hoja po črti</w:t>
            </w:r>
          </w:p>
          <w:p w:rsidR="007E6079" w:rsidRPr="007E6079" w:rsidRDefault="007E6079" w:rsidP="007E6079">
            <w:pPr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pStyle w:val="Odstavekseznama"/>
              <w:ind w:left="284"/>
              <w:rPr>
                <w:rFonts w:ascii="Arial" w:hAnsi="Arial" w:cs="Arial"/>
                <w:u w:val="single"/>
              </w:rPr>
            </w:pPr>
            <w:r w:rsidRPr="007E6079">
              <w:rPr>
                <w:rFonts w:ascii="Arial" w:hAnsi="Arial" w:cs="Arial"/>
                <w:u w:val="single"/>
              </w:rPr>
              <w:t>Vaje za ravnotežje</w:t>
            </w: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Vsako vajo naj učenci ponovijo trikrat, položaj naj zadržijo vsaj 5 sekund. Vaje izvajamo na levi in desni nogi.</w:t>
            </w: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Stoj na eni nogi, stopalo druge noge položi ob koleno stojne noge. Roke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odroči.</w:t>
            </w: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Variacije: roki prekrižaj na prsih; položi jih na glavo; daj jih v bok; miže stoj na eni 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nogi.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Letalo: stoj na eno nogi, nagni se naprej, drugo nogo stegnjeno potisni nazaj, 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roke odroči.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Stoj na eni nogi, drugo nogo pokrči in jo nato pred seboj iztegni.</w:t>
            </w:r>
          </w:p>
          <w:p w:rsidR="007E6079" w:rsidRPr="007E6079" w:rsidRDefault="007E6079" w:rsidP="007E6079">
            <w:pPr>
              <w:tabs>
                <w:tab w:val="left" w:pos="426"/>
              </w:tabs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numPr>
                <w:ilvl w:val="0"/>
                <w:numId w:val="3"/>
              </w:numPr>
              <w:tabs>
                <w:tab w:val="clear" w:pos="1860"/>
                <w:tab w:val="left" w:pos="426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Stoj na eni nogi, drugo nogo iztegni pred sabo; poskusi se z nasprotno roko prijeti za </w:t>
            </w:r>
          </w:p>
          <w:p w:rsidR="007E6079" w:rsidRPr="007E6079" w:rsidRDefault="007E6079" w:rsidP="00F96FF7">
            <w:pPr>
              <w:tabs>
                <w:tab w:val="left" w:pos="426"/>
              </w:tabs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prste iztegnjene noge.</w:t>
            </w:r>
          </w:p>
          <w:p w:rsidR="007E6079" w:rsidRPr="007E6079" w:rsidRDefault="007E6079" w:rsidP="00F96FF7">
            <w:pPr>
              <w:tabs>
                <w:tab w:val="left" w:pos="540"/>
              </w:tabs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tabs>
                <w:tab w:val="left" w:pos="540"/>
              </w:tabs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firstLine="284"/>
              <w:rPr>
                <w:rFonts w:ascii="Arial" w:hAnsi="Arial" w:cs="Arial"/>
                <w:u w:val="single"/>
              </w:rPr>
            </w:pPr>
            <w:r w:rsidRPr="007E6079">
              <w:rPr>
                <w:rFonts w:ascii="Arial" w:hAnsi="Arial" w:cs="Arial"/>
                <w:u w:val="single"/>
              </w:rPr>
              <w:t>Hoja po črti (lahko po robniku ob stezi za invalidski voziček)</w:t>
            </w:r>
          </w:p>
          <w:p w:rsidR="007E6079" w:rsidRPr="007E6079" w:rsidRDefault="007E6079" w:rsidP="00F96FF7">
            <w:pPr>
              <w:pStyle w:val="Telobesedila"/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spacing w:after="0"/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Hodi počasi po črti naprej. Roki imej v različnih položajih: odročeni, za hrbtom, eno </w:t>
            </w:r>
          </w:p>
          <w:p w:rsidR="007E6079" w:rsidRPr="007E6079" w:rsidRDefault="007E6079" w:rsidP="00F96FF7">
            <w:pPr>
              <w:pStyle w:val="Telobesedila"/>
              <w:tabs>
                <w:tab w:val="num" w:pos="426"/>
                <w:tab w:val="left" w:pos="540"/>
              </w:tabs>
              <w:spacing w:after="0"/>
              <w:ind w:left="360" w:firstLine="6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gor in drugo dol, obe gor. V kakšnem položaju imaš najboljše ravnotežje?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Počasi hodi naprej do polovice črte, nato se obrni in hodi nazaj.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Hodi po črt v stran.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</w:tabs>
              <w:ind w:left="426" w:hanging="142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Počasi hodi po črti, roki odroči, pri vsakem koraku stojno nogo rahlo pokrči, z drugo  pa “zajemi vodo”.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Po črti hodi po vseh štirih naprej (kot mačka).</w:t>
            </w:r>
          </w:p>
          <w:p w:rsidR="007E6079" w:rsidRPr="007E6079" w:rsidRDefault="007E6079" w:rsidP="00F96FF7">
            <w:pPr>
              <w:numPr>
                <w:ilvl w:val="0"/>
                <w:numId w:val="4"/>
              </w:numPr>
              <w:tabs>
                <w:tab w:val="clear" w:pos="1860"/>
                <w:tab w:val="num" w:pos="426"/>
                <w:tab w:val="left" w:pos="540"/>
              </w:tabs>
              <w:ind w:left="360" w:hanging="76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Hodi v stran, pri tem križaj nogi.</w:t>
            </w:r>
          </w:p>
          <w:p w:rsidR="007E6079" w:rsidRPr="007E6079" w:rsidRDefault="007E6079" w:rsidP="00F96FF7">
            <w:pPr>
              <w:tabs>
                <w:tab w:val="num" w:pos="426"/>
                <w:tab w:val="left" w:pos="540"/>
              </w:tabs>
              <w:ind w:hanging="76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left="360" w:hanging="360"/>
              <w:rPr>
                <w:rFonts w:ascii="Arial" w:hAnsi="Arial" w:cs="Arial"/>
                <w:i/>
              </w:rPr>
            </w:pPr>
            <w:r w:rsidRPr="007E6079">
              <w:rPr>
                <w:rFonts w:ascii="Arial" w:hAnsi="Arial" w:cs="Arial"/>
                <w:i/>
              </w:rPr>
              <w:t>III. zaključni del</w:t>
            </w:r>
          </w:p>
          <w:p w:rsidR="007E6079" w:rsidRPr="007E6079" w:rsidRDefault="007E6079" w:rsidP="00F96FF7">
            <w:pPr>
              <w:numPr>
                <w:ilvl w:val="1"/>
                <w:numId w:val="4"/>
              </w:numPr>
              <w:tabs>
                <w:tab w:val="clear" w:pos="1440"/>
                <w:tab w:val="num" w:pos="284"/>
              </w:tabs>
              <w:ind w:left="360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 xml:space="preserve">Igra: Simon pravi </w:t>
            </w:r>
          </w:p>
          <w:p w:rsidR="007E6079" w:rsidRPr="007E6079" w:rsidRDefault="007E6079" w:rsidP="007E6079">
            <w:pPr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ind w:left="284"/>
              <w:rPr>
                <w:rFonts w:ascii="Arial" w:hAnsi="Arial" w:cs="Arial"/>
              </w:rPr>
            </w:pPr>
            <w:r w:rsidRPr="007E6079">
              <w:rPr>
                <w:rFonts w:ascii="Arial" w:hAnsi="Arial" w:cs="Arial"/>
              </w:rPr>
              <w:t>Če pred navodilom rečemo: “Simon pravi”, morajo učenci to nalogo izvršiti, drugače pa ne, npr. Simon pravi … pomahaj z levo roko, z desnico se primi za nos, stegni desno nogo in jo stresi, desno oko si pokrij z desno roko, pomigaj s prsti leve roke, pomežikni z desnim očesom, z levim komolcem se dotakni desnega kolena …</w:t>
            </w:r>
          </w:p>
          <w:p w:rsidR="007E6079" w:rsidRPr="007E6079" w:rsidRDefault="007E6079" w:rsidP="00F96FF7">
            <w:pPr>
              <w:ind w:left="360"/>
              <w:rPr>
                <w:rFonts w:ascii="Arial" w:hAnsi="Arial" w:cs="Arial"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</w:p>
          <w:p w:rsidR="007E6079" w:rsidRPr="007E6079" w:rsidRDefault="007E6079" w:rsidP="00F96FF7">
            <w:pPr>
              <w:rPr>
                <w:rFonts w:ascii="Arial" w:hAnsi="Arial" w:cs="Arial"/>
                <w:bCs/>
                <w:i/>
              </w:rPr>
            </w:pPr>
          </w:p>
          <w:p w:rsidR="007E6079" w:rsidRPr="007E6079" w:rsidRDefault="007E6079" w:rsidP="00F96FF7">
            <w:pPr>
              <w:ind w:left="360"/>
              <w:rPr>
                <w:rFonts w:ascii="Arial" w:hAnsi="Arial" w:cs="Arial"/>
              </w:rPr>
            </w:pPr>
          </w:p>
        </w:tc>
      </w:tr>
    </w:tbl>
    <w:p w:rsidR="007E6079" w:rsidRDefault="007E6079" w:rsidP="007E6079"/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BC5"/>
    <w:multiLevelType w:val="hybridMultilevel"/>
    <w:tmpl w:val="B486F4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BD"/>
    <w:multiLevelType w:val="hybridMultilevel"/>
    <w:tmpl w:val="6F127CE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03801"/>
    <w:multiLevelType w:val="hybridMultilevel"/>
    <w:tmpl w:val="FA16DD00"/>
    <w:lvl w:ilvl="0" w:tplc="3B5EDB0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0EE"/>
    <w:multiLevelType w:val="hybridMultilevel"/>
    <w:tmpl w:val="6FA0F158"/>
    <w:lvl w:ilvl="0" w:tplc="3B5EDB0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79"/>
    <w:rsid w:val="00137667"/>
    <w:rsid w:val="007E6079"/>
    <w:rsid w:val="00B41FCF"/>
    <w:rsid w:val="00E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8E1"/>
  <w15:chartTrackingRefBased/>
  <w15:docId w15:val="{29172162-7898-4840-8838-10CAA04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E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7E607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E60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7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Andrejka Lokatelj</cp:lastModifiedBy>
  <cp:revision>3</cp:revision>
  <dcterms:created xsi:type="dcterms:W3CDTF">2020-05-25T20:29:00Z</dcterms:created>
  <dcterms:modified xsi:type="dcterms:W3CDTF">2020-05-25T20:29:00Z</dcterms:modified>
</cp:coreProperties>
</file>